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39" w:rsidRDefault="00E47339" w:rsidP="00E47339">
      <w:pPr>
        <w:adjustRightInd w:val="0"/>
        <w:snapToGrid w:val="0"/>
        <w:jc w:val="left"/>
        <w:rPr>
          <w:rFonts w:eastAsia="华文仿宋"/>
          <w:b/>
          <w:bCs/>
          <w:sz w:val="30"/>
          <w:szCs w:val="30"/>
        </w:rPr>
      </w:pPr>
      <w:r>
        <w:rPr>
          <w:rFonts w:eastAsia="华文仿宋" w:hint="eastAsia"/>
          <w:b/>
          <w:bCs/>
          <w:sz w:val="30"/>
          <w:szCs w:val="30"/>
        </w:rPr>
        <w:t>附件</w:t>
      </w:r>
      <w:r>
        <w:rPr>
          <w:rFonts w:eastAsia="华文仿宋"/>
          <w:b/>
          <w:bCs/>
          <w:sz w:val="30"/>
          <w:szCs w:val="30"/>
        </w:rPr>
        <w:t>1</w:t>
      </w:r>
      <w:r>
        <w:rPr>
          <w:rFonts w:eastAsia="华文仿宋" w:hint="eastAsia"/>
          <w:b/>
          <w:bCs/>
          <w:sz w:val="30"/>
          <w:szCs w:val="30"/>
        </w:rPr>
        <w:t>：</w:t>
      </w:r>
      <w:r>
        <w:rPr>
          <w:rFonts w:eastAsia="华文仿宋"/>
          <w:b/>
          <w:bCs/>
          <w:sz w:val="30"/>
          <w:szCs w:val="30"/>
        </w:rPr>
        <w:t xml:space="preserve">   </w:t>
      </w:r>
      <w:r>
        <w:rPr>
          <w:rFonts w:eastAsia="华文仿宋" w:hint="eastAsia"/>
          <w:b/>
          <w:bCs/>
          <w:sz w:val="30"/>
          <w:szCs w:val="30"/>
        </w:rPr>
        <w:t xml:space="preserve">                      </w:t>
      </w:r>
    </w:p>
    <w:p w:rsidR="00E47339" w:rsidRDefault="00E47339" w:rsidP="00E47339">
      <w:pPr>
        <w:adjustRightInd w:val="0"/>
        <w:snapToGrid w:val="0"/>
        <w:jc w:val="center"/>
        <w:rPr>
          <w:rFonts w:eastAsia="华文仿宋"/>
          <w:b/>
          <w:bCs/>
          <w:sz w:val="28"/>
          <w:szCs w:val="28"/>
        </w:rPr>
      </w:pPr>
      <w:r w:rsidRPr="00CC5FBD">
        <w:rPr>
          <w:rFonts w:eastAsia="华文仿宋" w:hint="eastAsia"/>
          <w:b/>
          <w:bCs/>
          <w:sz w:val="30"/>
          <w:szCs w:val="30"/>
        </w:rPr>
        <w:t>全国通识教育与人才培养模式改革理论研讨会</w:t>
      </w:r>
      <w:r>
        <w:rPr>
          <w:rFonts w:eastAsia="华文仿宋" w:hint="eastAsia"/>
          <w:b/>
          <w:bCs/>
          <w:sz w:val="28"/>
          <w:szCs w:val="28"/>
        </w:rPr>
        <w:t>报名回执</w:t>
      </w:r>
    </w:p>
    <w:tbl>
      <w:tblPr>
        <w:tblW w:w="5190" w:type="pct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152"/>
        <w:gridCol w:w="2307"/>
        <w:gridCol w:w="1239"/>
        <w:gridCol w:w="2881"/>
        <w:gridCol w:w="29"/>
        <w:gridCol w:w="2269"/>
        <w:gridCol w:w="41"/>
        <w:gridCol w:w="3134"/>
      </w:tblGrid>
      <w:tr w:rsidR="00E47339" w:rsidTr="00821B70">
        <w:trPr>
          <w:trHeight w:val="49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单位名称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rPr>
                <w:rFonts w:eastAsia="华文仿宋"/>
                <w:sz w:val="28"/>
                <w:szCs w:val="28"/>
              </w:rPr>
            </w:pPr>
          </w:p>
        </w:tc>
      </w:tr>
      <w:tr w:rsidR="00E47339" w:rsidTr="00821B70">
        <w:trPr>
          <w:trHeight w:val="45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通讯地址</w:t>
            </w:r>
          </w:p>
        </w:tc>
        <w:tc>
          <w:tcPr>
            <w:tcW w:w="4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rPr>
                <w:rFonts w:eastAsia="华文仿宋"/>
                <w:sz w:val="28"/>
                <w:szCs w:val="28"/>
              </w:rPr>
            </w:pPr>
          </w:p>
        </w:tc>
      </w:tr>
      <w:tr w:rsidR="00E47339" w:rsidTr="00821B70">
        <w:trPr>
          <w:trHeight w:val="61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姓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性别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部</w:t>
            </w:r>
            <w:r>
              <w:rPr>
                <w:rFonts w:eastAsia="华文仿宋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门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职务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办公电话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手机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邮箱</w:t>
            </w:r>
          </w:p>
        </w:tc>
      </w:tr>
      <w:tr w:rsidR="00E47339" w:rsidTr="00821B70">
        <w:trPr>
          <w:trHeight w:val="47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</w:tr>
      <w:tr w:rsidR="00E47339" w:rsidTr="00821B70">
        <w:trPr>
          <w:trHeight w:val="47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</w:tr>
      <w:tr w:rsidR="00E47339" w:rsidTr="00821B70">
        <w:trPr>
          <w:trHeight w:val="47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</w:tr>
      <w:tr w:rsidR="00E47339" w:rsidTr="00821B70">
        <w:trPr>
          <w:trHeight w:val="47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9" w:rsidRDefault="00E47339" w:rsidP="00821B70">
            <w:pPr>
              <w:spacing w:line="48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</w:p>
        </w:tc>
      </w:tr>
      <w:tr w:rsidR="00E47339" w:rsidTr="00821B70">
        <w:trPr>
          <w:trHeight w:val="55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抵</w:t>
            </w:r>
            <w:r>
              <w:rPr>
                <w:rFonts w:eastAsia="华文仿宋"/>
                <w:sz w:val="28"/>
                <w:szCs w:val="28"/>
              </w:rPr>
              <w:t xml:space="preserve">  </w:t>
            </w:r>
            <w:r>
              <w:rPr>
                <w:rFonts w:eastAsia="华文仿宋" w:hint="eastAsia"/>
                <w:sz w:val="28"/>
                <w:szCs w:val="28"/>
              </w:rPr>
              <w:t>达</w:t>
            </w:r>
          </w:p>
        </w:tc>
        <w:tc>
          <w:tcPr>
            <w:tcW w:w="4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ind w:firstLineChars="50" w:firstLine="14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____ </w:t>
            </w:r>
            <w:r>
              <w:rPr>
                <w:rFonts w:eastAsia="华文仿宋" w:hint="eastAsia"/>
                <w:sz w:val="28"/>
                <w:szCs w:val="28"/>
              </w:rPr>
              <w:t>月</w:t>
            </w:r>
            <w:r>
              <w:rPr>
                <w:rFonts w:eastAsia="华文仿宋"/>
                <w:sz w:val="28"/>
                <w:szCs w:val="28"/>
              </w:rPr>
              <w:t>____</w:t>
            </w:r>
            <w:r>
              <w:rPr>
                <w:rFonts w:eastAsia="华文仿宋" w:hint="eastAsia"/>
                <w:sz w:val="28"/>
                <w:szCs w:val="28"/>
              </w:rPr>
              <w:t>日</w:t>
            </w:r>
            <w:r>
              <w:rPr>
                <w:rFonts w:eastAsia="华文仿宋"/>
                <w:sz w:val="28"/>
                <w:szCs w:val="28"/>
              </w:rPr>
              <w:t>____</w:t>
            </w:r>
            <w:r>
              <w:rPr>
                <w:rFonts w:eastAsia="华文仿宋" w:hint="eastAsia"/>
                <w:sz w:val="28"/>
                <w:szCs w:val="28"/>
              </w:rPr>
              <w:t>时</w:t>
            </w:r>
            <w:r>
              <w:rPr>
                <w:rFonts w:eastAsia="华文仿宋"/>
                <w:sz w:val="28"/>
                <w:szCs w:val="28"/>
              </w:rPr>
              <w:t>_________</w:t>
            </w:r>
            <w:r>
              <w:rPr>
                <w:rFonts w:eastAsia="华文仿宋" w:hint="eastAsia"/>
                <w:sz w:val="28"/>
                <w:szCs w:val="28"/>
              </w:rPr>
              <w:t>（站点）到达</w:t>
            </w:r>
            <w:r>
              <w:rPr>
                <w:rFonts w:eastAsia="华文仿宋"/>
                <w:sz w:val="28"/>
                <w:szCs w:val="28"/>
              </w:rPr>
              <w:t xml:space="preserve"> </w:t>
            </w:r>
          </w:p>
        </w:tc>
      </w:tr>
      <w:tr w:rsidR="00E47339" w:rsidTr="00821B70">
        <w:trPr>
          <w:trHeight w:val="55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Default="00E47339" w:rsidP="00821B70">
            <w:pPr>
              <w:spacing w:line="48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备</w:t>
            </w:r>
            <w:r>
              <w:rPr>
                <w:rFonts w:eastAsia="华文仿宋"/>
                <w:sz w:val="28"/>
                <w:szCs w:val="28"/>
              </w:rPr>
              <w:t xml:space="preserve">  </w:t>
            </w:r>
            <w:r>
              <w:rPr>
                <w:rFonts w:eastAsia="华文仿宋" w:hint="eastAsia"/>
                <w:sz w:val="28"/>
                <w:szCs w:val="28"/>
              </w:rPr>
              <w:t>注</w:t>
            </w:r>
          </w:p>
        </w:tc>
        <w:tc>
          <w:tcPr>
            <w:tcW w:w="4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9" w:rsidRDefault="00E47339" w:rsidP="00821B70">
            <w:pPr>
              <w:spacing w:line="48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</w:t>
            </w:r>
          </w:p>
        </w:tc>
      </w:tr>
      <w:tr w:rsidR="00E47339" w:rsidTr="00821B70">
        <w:trPr>
          <w:trHeight w:val="55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339" w:rsidRPr="00CC5FBD" w:rsidRDefault="00E47339" w:rsidP="00821B70">
            <w:pPr>
              <w:spacing w:line="48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991AC4">
              <w:rPr>
                <w:rFonts w:ascii="仿宋_GB2312" w:eastAsia="仿宋_GB2312" w:hAnsi="宋体" w:hint="eastAsia"/>
                <w:sz w:val="30"/>
                <w:szCs w:val="30"/>
              </w:rPr>
              <w:t>注：如用餐或其他方面有特殊要求，请在“备注”栏内注明。</w:t>
            </w:r>
          </w:p>
        </w:tc>
      </w:tr>
    </w:tbl>
    <w:p w:rsidR="00E47339" w:rsidRDefault="00E47339" w:rsidP="00E47339">
      <w:pPr>
        <w:spacing w:before="60" w:after="60" w:line="520" w:lineRule="exact"/>
        <w:ind w:firstLineChars="200" w:firstLine="56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请于</w:t>
      </w:r>
      <w:r>
        <w:rPr>
          <w:rFonts w:eastAsia="华文仿宋"/>
          <w:sz w:val="28"/>
          <w:szCs w:val="28"/>
        </w:rPr>
        <w:t xml:space="preserve"> </w:t>
      </w:r>
      <w:r>
        <w:rPr>
          <w:rFonts w:eastAsia="华文仿宋" w:hint="eastAsia"/>
          <w:sz w:val="28"/>
          <w:szCs w:val="28"/>
        </w:rPr>
        <w:t>2013</w:t>
      </w:r>
      <w:r>
        <w:rPr>
          <w:rFonts w:eastAsia="华文仿宋" w:hint="eastAsia"/>
          <w:sz w:val="28"/>
          <w:szCs w:val="28"/>
        </w:rPr>
        <w:t>年</w:t>
      </w:r>
      <w:r>
        <w:rPr>
          <w:rFonts w:eastAsia="华文仿宋" w:hint="eastAsia"/>
          <w:sz w:val="28"/>
          <w:szCs w:val="28"/>
        </w:rPr>
        <w:t>8</w:t>
      </w:r>
      <w:r>
        <w:rPr>
          <w:rFonts w:eastAsia="华文仿宋" w:hint="eastAsia"/>
          <w:sz w:val="28"/>
          <w:szCs w:val="28"/>
        </w:rPr>
        <w:t>月</w:t>
      </w:r>
      <w:r>
        <w:rPr>
          <w:rFonts w:eastAsia="华文仿宋" w:hint="eastAsia"/>
          <w:sz w:val="28"/>
          <w:szCs w:val="28"/>
        </w:rPr>
        <w:t>25</w:t>
      </w:r>
      <w:r>
        <w:rPr>
          <w:rFonts w:eastAsia="华文仿宋" w:hint="eastAsia"/>
          <w:sz w:val="28"/>
          <w:szCs w:val="28"/>
        </w:rPr>
        <w:t>日前，将本回执发送至国家数字化学习资源中心。</w:t>
      </w:r>
    </w:p>
    <w:p w:rsidR="00E47339" w:rsidRDefault="00E47339" w:rsidP="00E47339">
      <w:pPr>
        <w:spacing w:before="60" w:after="60" w:line="520" w:lineRule="exact"/>
        <w:ind w:firstLineChars="200" w:firstLine="56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联系人：胡雪嘉、韩波、孙博、赵云华</w:t>
      </w:r>
    </w:p>
    <w:p w:rsidR="00E47339" w:rsidRDefault="00E47339" w:rsidP="00E47339">
      <w:pPr>
        <w:spacing w:before="60" w:after="60" w:line="520" w:lineRule="exact"/>
        <w:ind w:firstLineChars="200" w:firstLine="56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电</w:t>
      </w:r>
      <w:r>
        <w:rPr>
          <w:rFonts w:eastAsia="华文仿宋"/>
          <w:sz w:val="28"/>
          <w:szCs w:val="28"/>
        </w:rPr>
        <w:t xml:space="preserve">  </w:t>
      </w:r>
      <w:r>
        <w:rPr>
          <w:rFonts w:eastAsia="华文仿宋" w:hint="eastAsia"/>
          <w:sz w:val="28"/>
          <w:szCs w:val="28"/>
        </w:rPr>
        <w:t>话：（</w:t>
      </w:r>
      <w:r>
        <w:rPr>
          <w:rFonts w:eastAsia="华文仿宋"/>
          <w:sz w:val="28"/>
          <w:szCs w:val="28"/>
        </w:rPr>
        <w:t>010</w:t>
      </w:r>
      <w:r>
        <w:rPr>
          <w:rFonts w:eastAsia="华文仿宋" w:hint="eastAsia"/>
          <w:sz w:val="28"/>
          <w:szCs w:val="28"/>
        </w:rPr>
        <w:t>）</w:t>
      </w:r>
      <w:r>
        <w:rPr>
          <w:rFonts w:eastAsia="华文仿宋"/>
          <w:sz w:val="28"/>
          <w:szCs w:val="28"/>
        </w:rPr>
        <w:t>58840133</w:t>
      </w:r>
      <w:r>
        <w:rPr>
          <w:rFonts w:eastAsia="华文仿宋" w:hint="eastAsia"/>
          <w:sz w:val="28"/>
          <w:szCs w:val="28"/>
        </w:rPr>
        <w:t>、</w:t>
      </w:r>
      <w:r>
        <w:rPr>
          <w:rFonts w:eastAsia="华文仿宋"/>
          <w:sz w:val="28"/>
          <w:szCs w:val="28"/>
        </w:rPr>
        <w:t>58840141</w:t>
      </w:r>
      <w:r>
        <w:rPr>
          <w:rFonts w:eastAsia="华文仿宋" w:hint="eastAsia"/>
          <w:sz w:val="28"/>
          <w:szCs w:val="28"/>
        </w:rPr>
        <w:t>、</w:t>
      </w:r>
      <w:r>
        <w:rPr>
          <w:rFonts w:eastAsia="华文仿宋"/>
          <w:sz w:val="28"/>
          <w:szCs w:val="28"/>
        </w:rPr>
        <w:t>588401</w:t>
      </w:r>
      <w:r>
        <w:rPr>
          <w:rFonts w:eastAsia="华文仿宋" w:hint="eastAsia"/>
          <w:sz w:val="28"/>
          <w:szCs w:val="28"/>
        </w:rPr>
        <w:t>39</w:t>
      </w:r>
      <w:r>
        <w:rPr>
          <w:rFonts w:eastAsia="华文仿宋" w:hint="eastAsia"/>
          <w:sz w:val="28"/>
          <w:szCs w:val="28"/>
        </w:rPr>
        <w:t>、</w:t>
      </w:r>
      <w:r>
        <w:rPr>
          <w:rFonts w:eastAsia="华文仿宋"/>
          <w:sz w:val="28"/>
          <w:szCs w:val="28"/>
        </w:rPr>
        <w:t>588401</w:t>
      </w:r>
      <w:r>
        <w:rPr>
          <w:rFonts w:eastAsia="华文仿宋" w:hint="eastAsia"/>
          <w:sz w:val="28"/>
          <w:szCs w:val="28"/>
        </w:rPr>
        <w:t>49</w:t>
      </w:r>
    </w:p>
    <w:p w:rsidR="00E47339" w:rsidRDefault="00E47339" w:rsidP="00E47339">
      <w:pPr>
        <w:spacing w:before="60" w:after="60" w:line="520" w:lineRule="exact"/>
        <w:ind w:firstLineChars="200" w:firstLine="56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传</w:t>
      </w:r>
      <w:r>
        <w:rPr>
          <w:rFonts w:eastAsia="华文仿宋"/>
          <w:sz w:val="28"/>
          <w:szCs w:val="28"/>
        </w:rPr>
        <w:t xml:space="preserve">  </w:t>
      </w:r>
      <w:r>
        <w:rPr>
          <w:rFonts w:eastAsia="华文仿宋" w:hint="eastAsia"/>
          <w:sz w:val="28"/>
          <w:szCs w:val="28"/>
        </w:rPr>
        <w:t>真：（</w:t>
      </w:r>
      <w:r>
        <w:rPr>
          <w:rFonts w:eastAsia="华文仿宋"/>
          <w:sz w:val="28"/>
          <w:szCs w:val="28"/>
        </w:rPr>
        <w:t>010</w:t>
      </w:r>
      <w:r>
        <w:rPr>
          <w:rFonts w:eastAsia="华文仿宋" w:hint="eastAsia"/>
          <w:sz w:val="28"/>
          <w:szCs w:val="28"/>
        </w:rPr>
        <w:t>）</w:t>
      </w:r>
      <w:r>
        <w:rPr>
          <w:rFonts w:eastAsia="华文仿宋"/>
          <w:sz w:val="28"/>
          <w:szCs w:val="28"/>
        </w:rPr>
        <w:t>58840156</w:t>
      </w:r>
    </w:p>
    <w:p w:rsidR="006B1D9F" w:rsidRPr="00E47339" w:rsidRDefault="00E47339" w:rsidP="00E47339">
      <w:pPr>
        <w:spacing w:before="60" w:after="60" w:line="520" w:lineRule="exact"/>
        <w:ind w:firstLineChars="200" w:firstLine="560"/>
      </w:pPr>
      <w:r>
        <w:rPr>
          <w:rFonts w:eastAsia="华文仿宋" w:hint="eastAsia"/>
          <w:sz w:val="28"/>
          <w:szCs w:val="28"/>
        </w:rPr>
        <w:t>邮箱：</w:t>
      </w:r>
      <w:r>
        <w:rPr>
          <w:rFonts w:eastAsia="华文仿宋"/>
          <w:sz w:val="28"/>
          <w:szCs w:val="28"/>
        </w:rPr>
        <w:t>webnode@crtvu.edu.cn</w:t>
      </w:r>
      <w:bookmarkStart w:id="0" w:name="_GoBack"/>
      <w:bookmarkEnd w:id="0"/>
    </w:p>
    <w:sectPr w:rsidR="006B1D9F" w:rsidRPr="00E47339" w:rsidSect="00B44B85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22" w:rsidRDefault="00EC1122" w:rsidP="00321697">
      <w:r>
        <w:separator/>
      </w:r>
    </w:p>
  </w:endnote>
  <w:endnote w:type="continuationSeparator" w:id="0">
    <w:p w:rsidR="00EC1122" w:rsidRDefault="00EC1122" w:rsidP="0032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22" w:rsidRDefault="00EC1122" w:rsidP="00321697">
      <w:r>
        <w:separator/>
      </w:r>
    </w:p>
  </w:footnote>
  <w:footnote w:type="continuationSeparator" w:id="0">
    <w:p w:rsidR="00EC1122" w:rsidRDefault="00EC1122" w:rsidP="0032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6"/>
    <w:rsid w:val="00321697"/>
    <w:rsid w:val="004C5100"/>
    <w:rsid w:val="006B1D9F"/>
    <w:rsid w:val="007A35F7"/>
    <w:rsid w:val="00846B76"/>
    <w:rsid w:val="00931F41"/>
    <w:rsid w:val="00AF42C0"/>
    <w:rsid w:val="00B44B85"/>
    <w:rsid w:val="00D1218A"/>
    <w:rsid w:val="00E32930"/>
    <w:rsid w:val="00E47339"/>
    <w:rsid w:val="00E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6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6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6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6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302</Characters>
  <Application>Microsoft Office Word</Application>
  <DocSecurity>0</DocSecurity>
  <Lines>2</Lines>
  <Paragraphs>1</Paragraphs>
  <ScaleCrop>false</ScaleCrop>
  <Company>Nerc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Richard luo</cp:lastModifiedBy>
  <cp:revision>5</cp:revision>
  <dcterms:created xsi:type="dcterms:W3CDTF">2013-04-24T02:24:00Z</dcterms:created>
  <dcterms:modified xsi:type="dcterms:W3CDTF">2013-07-19T05:05:00Z</dcterms:modified>
</cp:coreProperties>
</file>